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18F" w:rsidRPr="00865EF5" w:rsidRDefault="0003018F" w:rsidP="0003018F">
      <w:pPr>
        <w:jc w:val="both"/>
        <w:rPr>
          <w:b/>
        </w:rPr>
      </w:pPr>
      <w:r w:rsidRPr="00865EF5">
        <w:rPr>
          <w:b/>
        </w:rPr>
        <w:t>Case study – water regime</w:t>
      </w:r>
    </w:p>
    <w:p w:rsidR="00441822" w:rsidRDefault="00AD116E" w:rsidP="00AD116E">
      <w:pPr>
        <w:jc w:val="both"/>
      </w:pPr>
      <w:r>
        <w:t>Lagoon filling is also one of the problems in the area, developed mostly at last years. The</w:t>
      </w:r>
      <w:r>
        <w:t xml:space="preserve"> </w:t>
      </w:r>
      <w:r>
        <w:t>lagoon body are getting shallow year past year. This sedimentation, is reducing the</w:t>
      </w:r>
      <w:r>
        <w:t xml:space="preserve"> </w:t>
      </w:r>
      <w:r>
        <w:t>lagoon water habitat capacity, create problems not only at fish capacity of lagoon bodies,</w:t>
      </w:r>
      <w:r>
        <w:t xml:space="preserve"> </w:t>
      </w:r>
      <w:r>
        <w:t>its plant and fauna diversity that is relative of vertical distribution (light and temperature),</w:t>
      </w:r>
      <w:r>
        <w:t xml:space="preserve"> </w:t>
      </w:r>
      <w:r>
        <w:t>but also create problems on filling of bottom small depressions, unifying so the bottom</w:t>
      </w:r>
      <w:r>
        <w:t xml:space="preserve"> </w:t>
      </w:r>
      <w:r>
        <w:t>relief and control vertical movements of waters by differences on temperatures on</w:t>
      </w:r>
      <w:r>
        <w:t xml:space="preserve"> </w:t>
      </w:r>
      <w:r>
        <w:t>different deeps.</w:t>
      </w:r>
      <w:r>
        <w:t xml:space="preserve"> </w:t>
      </w:r>
      <w:r>
        <w:t>Eroded material in the coast is transported by sea waves or streams at sea lagoon</w:t>
      </w:r>
      <w:r>
        <w:t xml:space="preserve"> </w:t>
      </w:r>
      <w:r>
        <w:t>channels into the lagoon bodies.</w:t>
      </w:r>
    </w:p>
    <w:p w:rsidR="0003018F" w:rsidRDefault="0003018F" w:rsidP="0003018F">
      <w:pPr>
        <w:pStyle w:val="ListParagraph"/>
        <w:numPr>
          <w:ilvl w:val="0"/>
          <w:numId w:val="1"/>
        </w:numPr>
        <w:jc w:val="both"/>
      </w:pPr>
      <w:r>
        <w:t>Identify the threats</w:t>
      </w:r>
    </w:p>
    <w:p w:rsidR="0003018F" w:rsidRDefault="0003018F" w:rsidP="0003018F">
      <w:pPr>
        <w:pStyle w:val="ListParagraph"/>
        <w:numPr>
          <w:ilvl w:val="0"/>
          <w:numId w:val="1"/>
        </w:numPr>
        <w:jc w:val="both"/>
      </w:pPr>
      <w:proofErr w:type="spellStart"/>
      <w:r>
        <w:t>Give</w:t>
      </w:r>
      <w:proofErr w:type="spellEnd"/>
      <w:r>
        <w:t xml:space="preserve"> the option to manage the situation based on </w:t>
      </w:r>
      <w:r w:rsidR="00AD116E">
        <w:t>no management plan is in place</w:t>
      </w:r>
      <w:bookmarkStart w:id="0" w:name="_GoBack"/>
      <w:bookmarkEnd w:id="0"/>
    </w:p>
    <w:sectPr w:rsidR="0003018F" w:rsidSect="0003018F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D176E"/>
    <w:multiLevelType w:val="hybridMultilevel"/>
    <w:tmpl w:val="72824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18F"/>
    <w:rsid w:val="0003018F"/>
    <w:rsid w:val="002A5B9D"/>
    <w:rsid w:val="00345639"/>
    <w:rsid w:val="00865EF5"/>
    <w:rsid w:val="00AD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1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1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Emirjeta Adhami</dc:creator>
  <cp:lastModifiedBy>Emirjeta Adhami</cp:lastModifiedBy>
  <cp:revision>2</cp:revision>
  <cp:lastPrinted>2019-10-08T13:46:00Z</cp:lastPrinted>
  <dcterms:created xsi:type="dcterms:W3CDTF">2019-10-08T13:47:00Z</dcterms:created>
  <dcterms:modified xsi:type="dcterms:W3CDTF">2019-10-08T13:47:00Z</dcterms:modified>
</cp:coreProperties>
</file>